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EE2" w14:textId="0CB6A7FB" w:rsidR="004078CF" w:rsidRPr="0013283C" w:rsidRDefault="003B3895" w:rsidP="00C427CF">
      <w:pPr>
        <w:jc w:val="both"/>
        <w:rPr>
          <w:b/>
          <w:bCs/>
          <w:sz w:val="20"/>
          <w:szCs w:val="20"/>
        </w:rPr>
      </w:pPr>
      <w:r w:rsidRPr="0013283C">
        <w:rPr>
          <w:b/>
          <w:bCs/>
          <w:sz w:val="20"/>
          <w:szCs w:val="20"/>
        </w:rPr>
        <w:t xml:space="preserve">Dlaczego </w:t>
      </w:r>
      <w:r w:rsidR="00886B10" w:rsidRPr="0013283C">
        <w:rPr>
          <w:b/>
          <w:bCs/>
          <w:sz w:val="20"/>
          <w:szCs w:val="20"/>
        </w:rPr>
        <w:t>warto wybrać Nowe Szczytniki</w:t>
      </w:r>
      <w:r w:rsidR="0013283C" w:rsidRPr="0013283C">
        <w:rPr>
          <w:b/>
          <w:bCs/>
          <w:sz w:val="20"/>
          <w:szCs w:val="20"/>
        </w:rPr>
        <w:t>? Zobaczcie</w:t>
      </w:r>
    </w:p>
    <w:p w14:paraId="19CFCAE6" w14:textId="3E764265" w:rsidR="00886B10" w:rsidRPr="00C427CF" w:rsidRDefault="00886B10" w:rsidP="00C427CF">
      <w:pPr>
        <w:jc w:val="both"/>
        <w:rPr>
          <w:sz w:val="20"/>
          <w:szCs w:val="20"/>
        </w:rPr>
      </w:pPr>
      <w:r w:rsidRPr="00C427CF">
        <w:rPr>
          <w:sz w:val="20"/>
          <w:szCs w:val="20"/>
        </w:rPr>
        <w:t xml:space="preserve">Spółka Nowa Murowana, znana do tej pory między innymi z kompleksowo przygotowanego osiedla w podpoznańskiej Murowanej Goślinie, wprowadziła do sprzedaży nową inwestycję, w gminie Kórnik, również niedaleko Poznania. </w:t>
      </w:r>
      <w:r w:rsidR="008D16D3" w:rsidRPr="00C427CF">
        <w:rPr>
          <w:sz w:val="20"/>
          <w:szCs w:val="20"/>
        </w:rPr>
        <w:t xml:space="preserve">– </w:t>
      </w:r>
      <w:r w:rsidR="008D16D3" w:rsidRPr="00214347">
        <w:rPr>
          <w:i/>
          <w:iCs/>
          <w:sz w:val="20"/>
          <w:szCs w:val="20"/>
        </w:rPr>
        <w:t>Nowe Szczytniki stają się coraz bardziej popularne, za czym przemawia co najmniej kilka powodów</w:t>
      </w:r>
      <w:r w:rsidR="008D16D3" w:rsidRPr="00C427CF">
        <w:rPr>
          <w:sz w:val="20"/>
          <w:szCs w:val="20"/>
        </w:rPr>
        <w:t xml:space="preserve"> – informuje Patrycja Waligóra z biura sprzedaży. </w:t>
      </w:r>
    </w:p>
    <w:p w14:paraId="59DDE0F3" w14:textId="300BB653" w:rsidR="008D16D3" w:rsidRPr="00C427CF" w:rsidRDefault="008D16D3" w:rsidP="00C427CF">
      <w:pPr>
        <w:jc w:val="both"/>
        <w:rPr>
          <w:sz w:val="20"/>
          <w:szCs w:val="20"/>
        </w:rPr>
      </w:pPr>
    </w:p>
    <w:p w14:paraId="12270285" w14:textId="3642D1E2" w:rsidR="00B62ECF" w:rsidRDefault="00C427CF" w:rsidP="00C427CF">
      <w:pPr>
        <w:jc w:val="both"/>
        <w:rPr>
          <w:sz w:val="20"/>
          <w:szCs w:val="20"/>
        </w:rPr>
      </w:pPr>
      <w:r w:rsidRPr="00C427CF">
        <w:rPr>
          <w:sz w:val="20"/>
          <w:szCs w:val="20"/>
        </w:rPr>
        <w:t xml:space="preserve">Poznaniacy coraz częściej wyprowadzają się poza granice miasta. Regularnie potwierdzają to wszelakie statystyki związane z saldem migracji w gminach ościennych, ale też… wyniki sprzedażowe firm deweloperskich, których oferty mieszkaniowe są bardzo konkurencyjne. </w:t>
      </w:r>
      <w:r w:rsidRPr="00C427CF">
        <w:rPr>
          <w:sz w:val="20"/>
          <w:szCs w:val="20"/>
        </w:rPr>
        <w:t>Stąd duża popularność między innymi Murowanej Gośliny</w:t>
      </w:r>
      <w:r w:rsidRPr="00C427CF">
        <w:rPr>
          <w:sz w:val="20"/>
          <w:szCs w:val="20"/>
        </w:rPr>
        <w:t xml:space="preserve"> i rzecz jasna inwestycji Nowa Murowana. </w:t>
      </w:r>
      <w:r w:rsidRPr="00C427CF">
        <w:rPr>
          <w:sz w:val="20"/>
          <w:szCs w:val="20"/>
        </w:rPr>
        <w:t xml:space="preserve">Na przestrzeni kilku lat, deweloper sprzedał łącznie 180 lokali mieszkalnych, z czego zdecydowana większość trafiła już w ręce nabywców. </w:t>
      </w:r>
      <w:r>
        <w:rPr>
          <w:sz w:val="20"/>
          <w:szCs w:val="20"/>
        </w:rPr>
        <w:t xml:space="preserve">Teraz czas na Nowe Szczytniki, także pod Poznaniem, ale w gminie Kórnik, położnej przy wschodniej granicy z miastem. – </w:t>
      </w:r>
      <w:r w:rsidRPr="00B62ECF">
        <w:rPr>
          <w:i/>
          <w:iCs/>
          <w:sz w:val="20"/>
          <w:szCs w:val="20"/>
        </w:rPr>
        <w:t xml:space="preserve">Tutaj także mamy spore zainteresowanie nabywców, a wynika ono z co najmniej czterech powodów. Proponujemy ciekawą lokalizację niedaleko Jeziora Kórnickiego, projekt dwupoziomowego mieszkania o większej przestrzeni, </w:t>
      </w:r>
      <w:r w:rsidR="00B62ECF" w:rsidRPr="00B62ECF">
        <w:rPr>
          <w:i/>
          <w:iCs/>
          <w:sz w:val="20"/>
          <w:szCs w:val="20"/>
        </w:rPr>
        <w:t>rozwiązania ekologiczne, w tym pompę ciepła w standardzie każdego lokalu. Ponadto klienci zwracają uwagę na nasze dotychczasowe realizacje. W tym kontekście Nowa Murowana jest naszą wizytówką i utwierdza nabywców w podjętej decyzji</w:t>
      </w:r>
      <w:r w:rsidR="00B62ECF">
        <w:rPr>
          <w:sz w:val="20"/>
          <w:szCs w:val="20"/>
        </w:rPr>
        <w:t xml:space="preserve"> – informuje Patrycja Waligóra z biura sprzedaży inwestycji Nowe Szczytniki.</w:t>
      </w:r>
    </w:p>
    <w:p w14:paraId="3C7AA398" w14:textId="47E2C58D" w:rsidR="00B62ECF" w:rsidRDefault="00B62ECF" w:rsidP="00C427CF">
      <w:pPr>
        <w:jc w:val="both"/>
        <w:rPr>
          <w:sz w:val="20"/>
          <w:szCs w:val="20"/>
        </w:rPr>
      </w:pPr>
    </w:p>
    <w:p w14:paraId="454FE69E" w14:textId="1671FE4A" w:rsidR="00C427CF" w:rsidRDefault="00B62ECF" w:rsidP="00C42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podkreślić, że wybierając osiedle, nabywca stawia nie tylko na konkretny projekt mieszkaniowy, ale też na otoczenie – to bliższe i dalsze. </w:t>
      </w:r>
      <w:r w:rsidR="00FC02AD">
        <w:rPr>
          <w:sz w:val="20"/>
          <w:szCs w:val="20"/>
        </w:rPr>
        <w:t>Nowe Szczytniki znajdują się w gminie Kórnik, czyli lokalizacji do zamieszkania dobrej, a na pewno sprawdzonej przez poznaniaków, którzy zdecydowali się zamieszkać pod miastem. Gmina Kórnik w</w:t>
      </w:r>
      <w:r w:rsidRPr="00B62ECF">
        <w:rPr>
          <w:sz w:val="20"/>
          <w:szCs w:val="20"/>
        </w:rPr>
        <w:t xml:space="preserve">yróżnia się wieloma atrakcjami, </w:t>
      </w:r>
      <w:r w:rsidR="00FC02AD">
        <w:rPr>
          <w:sz w:val="20"/>
          <w:szCs w:val="20"/>
        </w:rPr>
        <w:t xml:space="preserve">np. </w:t>
      </w:r>
      <w:r w:rsidRPr="00B62ECF">
        <w:rPr>
          <w:sz w:val="20"/>
          <w:szCs w:val="20"/>
        </w:rPr>
        <w:t>Promenada im. Wisławy Szymborskiej, położona tuż nad malowniczym Jeziorem Kórnickim</w:t>
      </w:r>
      <w:r w:rsidR="00FC02AD">
        <w:rPr>
          <w:sz w:val="20"/>
          <w:szCs w:val="20"/>
        </w:rPr>
        <w:t xml:space="preserve">, Arboretum przy Zamku w Kórniku i wiele tras rowerowych pośród terenów leśnych. Z drugiej strony, można dosłownie w kilkanaście minut dojechać autem do stolicy Wielkopolski, a najpopularniejsza trasa nr S11 pozwala to uczynić bardzo komfortowo. – </w:t>
      </w:r>
      <w:r w:rsidR="00FC02AD" w:rsidRPr="00214347">
        <w:rPr>
          <w:i/>
          <w:iCs/>
          <w:sz w:val="20"/>
          <w:szCs w:val="20"/>
        </w:rPr>
        <w:t xml:space="preserve">Kolejna kwestia, na którą zwracają uwagę klienci, to pompa ciepła w standardzie. </w:t>
      </w:r>
      <w:r w:rsidR="00FC02AD" w:rsidRPr="00214347">
        <w:rPr>
          <w:i/>
          <w:iCs/>
          <w:sz w:val="20"/>
          <w:szCs w:val="20"/>
        </w:rPr>
        <w:t xml:space="preserve">Wiele norm związanych z </w:t>
      </w:r>
      <w:proofErr w:type="spellStart"/>
      <w:r w:rsidR="00FC02AD" w:rsidRPr="00214347">
        <w:rPr>
          <w:i/>
          <w:iCs/>
          <w:sz w:val="20"/>
          <w:szCs w:val="20"/>
        </w:rPr>
        <w:t>eko</w:t>
      </w:r>
      <w:proofErr w:type="spellEnd"/>
      <w:r w:rsidR="00FC02AD" w:rsidRPr="00214347">
        <w:rPr>
          <w:i/>
          <w:iCs/>
          <w:sz w:val="20"/>
          <w:szCs w:val="20"/>
        </w:rPr>
        <w:t>-budownictwem już teraz jest wyśrubowanych, ale nasz standard do nich pasuje</w:t>
      </w:r>
      <w:r w:rsidR="00FC02AD" w:rsidRPr="00214347">
        <w:rPr>
          <w:i/>
          <w:iCs/>
          <w:sz w:val="20"/>
          <w:szCs w:val="20"/>
        </w:rPr>
        <w:t xml:space="preserve"> i pozwala na oszczędności</w:t>
      </w:r>
      <w:r w:rsidR="00FC02AD">
        <w:rPr>
          <w:sz w:val="20"/>
          <w:szCs w:val="20"/>
        </w:rPr>
        <w:t xml:space="preserve"> – podkreśla Patrycja Waligóra. </w:t>
      </w:r>
    </w:p>
    <w:p w14:paraId="2E350AE4" w14:textId="43EF9489" w:rsidR="00FC02AD" w:rsidRDefault="00FC02AD" w:rsidP="00C427CF">
      <w:pPr>
        <w:jc w:val="both"/>
        <w:rPr>
          <w:sz w:val="20"/>
          <w:szCs w:val="20"/>
        </w:rPr>
      </w:pPr>
    </w:p>
    <w:p w14:paraId="59221F17" w14:textId="4E0CC08A" w:rsidR="00FC02AD" w:rsidRDefault="00FC02AD" w:rsidP="00C427CF">
      <w:pPr>
        <w:jc w:val="both"/>
        <w:rPr>
          <w:sz w:val="20"/>
          <w:szCs w:val="20"/>
        </w:rPr>
      </w:pPr>
      <w:r w:rsidRPr="00FC02AD">
        <w:rPr>
          <w:sz w:val="20"/>
          <w:szCs w:val="20"/>
        </w:rPr>
        <w:t xml:space="preserve">Koncepcja </w:t>
      </w:r>
      <w:r>
        <w:rPr>
          <w:sz w:val="20"/>
          <w:szCs w:val="20"/>
        </w:rPr>
        <w:t xml:space="preserve">dewelopera zakłada, że w ramach inwestycji Nowe Szczytniki powstają mieszkania dwupoziomowe. </w:t>
      </w:r>
      <w:r w:rsidRPr="00FC02AD">
        <w:rPr>
          <w:sz w:val="20"/>
          <w:szCs w:val="20"/>
        </w:rPr>
        <w:t xml:space="preserve">Na parterze każdego z nich znajdzie się salon z aneksem kuchennym (z oknem) i toaleta. Natomiast na piętrze zaplanowano dwa pokoje, garderobę i łazienkę. Natomiast w wariancie 92 mkw. na piętrze będą aż trzy sypialnie. </w:t>
      </w:r>
      <w:r>
        <w:rPr>
          <w:sz w:val="20"/>
          <w:szCs w:val="20"/>
        </w:rPr>
        <w:t>Co ważne dla nabywców, do każdego lokalu przynależy zielony ogród</w:t>
      </w:r>
      <w:r w:rsidR="0013283C">
        <w:rPr>
          <w:sz w:val="20"/>
          <w:szCs w:val="20"/>
        </w:rPr>
        <w:t xml:space="preserve"> i </w:t>
      </w:r>
      <w:r w:rsidRPr="00FC02AD">
        <w:rPr>
          <w:sz w:val="20"/>
          <w:szCs w:val="20"/>
        </w:rPr>
        <w:t>miejsca postojowe</w:t>
      </w:r>
      <w:r w:rsidR="0013283C">
        <w:rPr>
          <w:sz w:val="20"/>
          <w:szCs w:val="20"/>
        </w:rPr>
        <w:t xml:space="preserve">. W standardzie jest ogrzewanie podłogowe na obu poziomach. </w:t>
      </w:r>
    </w:p>
    <w:p w14:paraId="5A4342A7" w14:textId="6160D64F" w:rsidR="0013283C" w:rsidRDefault="0013283C" w:rsidP="00C427CF">
      <w:pPr>
        <w:jc w:val="both"/>
        <w:rPr>
          <w:sz w:val="20"/>
          <w:szCs w:val="20"/>
        </w:rPr>
      </w:pPr>
    </w:p>
    <w:p w14:paraId="5B0A8624" w14:textId="47F11E2B" w:rsidR="0013283C" w:rsidRPr="00C427CF" w:rsidRDefault="0013283C" w:rsidP="00C42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Inwestycja cieszy się sporą popularnością, choć dla spółki Nowa Murowana jest premierowa w tej lokalizacji. – </w:t>
      </w:r>
      <w:r w:rsidRPr="0013283C">
        <w:rPr>
          <w:i/>
          <w:iCs/>
          <w:sz w:val="20"/>
          <w:szCs w:val="20"/>
        </w:rPr>
        <w:t xml:space="preserve">Nowe, interesujące miejsce, rozwiązania </w:t>
      </w:r>
      <w:proofErr w:type="spellStart"/>
      <w:r w:rsidRPr="0013283C">
        <w:rPr>
          <w:i/>
          <w:iCs/>
          <w:sz w:val="20"/>
          <w:szCs w:val="20"/>
        </w:rPr>
        <w:t>eko</w:t>
      </w:r>
      <w:proofErr w:type="spellEnd"/>
      <w:r w:rsidRPr="0013283C">
        <w:rPr>
          <w:i/>
          <w:iCs/>
          <w:sz w:val="20"/>
          <w:szCs w:val="20"/>
        </w:rPr>
        <w:t>, więcej przestrzeni, niż w bloku w mieście i znany już na rynku deweloper to kwestie, na które zwracają uwagę nasi klienci</w:t>
      </w:r>
      <w:r>
        <w:rPr>
          <w:sz w:val="20"/>
          <w:szCs w:val="20"/>
        </w:rPr>
        <w:t xml:space="preserve"> – podsumowuje Patrycja Waligóra. Spółka podczas Targów Mieszkań i Domów w Poznaniu 16 i 17 marca zaprezentuje ofertę </w:t>
      </w:r>
      <w:r>
        <w:rPr>
          <w:sz w:val="20"/>
          <w:szCs w:val="20"/>
        </w:rPr>
        <w:lastRenderedPageBreak/>
        <w:t xml:space="preserve">mieszkań w projektach Nowe Szczytniki oraz Nowa Murowana na stoisku nr H6. Organizatorzy </w:t>
      </w:r>
      <w:r w:rsidRPr="0013283C">
        <w:rPr>
          <w:sz w:val="20"/>
          <w:szCs w:val="20"/>
        </w:rPr>
        <w:t>z firmy Nowy Adres</w:t>
      </w:r>
      <w:r>
        <w:rPr>
          <w:sz w:val="20"/>
          <w:szCs w:val="20"/>
        </w:rPr>
        <w:t xml:space="preserve"> zapraszają na Międzynarodowe Targi Mieszkań i Domów w Poznaniu do hali nr 3 w sobotę w godzinach 10-17 i w niedzielę w godzinach 10-16. </w:t>
      </w:r>
    </w:p>
    <w:sectPr w:rsidR="0013283C" w:rsidRPr="00C4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5"/>
    <w:rsid w:val="0013283C"/>
    <w:rsid w:val="00214347"/>
    <w:rsid w:val="003B3895"/>
    <w:rsid w:val="004078CF"/>
    <w:rsid w:val="00493661"/>
    <w:rsid w:val="00886B10"/>
    <w:rsid w:val="008D16D3"/>
    <w:rsid w:val="00B62ECF"/>
    <w:rsid w:val="00C427CF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6F1"/>
  <w15:chartTrackingRefBased/>
  <w15:docId w15:val="{88B2EDF7-4D11-4775-969E-934B88A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3130</Characters>
  <Application>Microsoft Office Word</Application>
  <DocSecurity>0</DocSecurity>
  <Lines>47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2024-03-04T10:35:00Z</dcterms:created>
  <dcterms:modified xsi:type="dcterms:W3CDTF">2024-03-04T11:46:00Z</dcterms:modified>
</cp:coreProperties>
</file>